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0C" w:rsidRDefault="0090000C">
      <w:pPr>
        <w:pBdr>
          <w:bottom w:val="single" w:sz="6" w:space="1" w:color="auto"/>
        </w:pBdr>
        <w:jc w:val="both"/>
        <w:rPr>
          <w:rFonts w:ascii="Courier New" w:hAnsi="Courier New" w:cs="Courier New"/>
          <w:b/>
          <w:bCs/>
          <w:sz w:val="28"/>
          <w:szCs w:val="28"/>
          <w:lang w:val="bg-BG"/>
        </w:rPr>
      </w:pPr>
      <w:r>
        <w:rPr>
          <w:rFonts w:cs="Times New Roman"/>
        </w:rPr>
        <w:object w:dxaOrig="2956" w:dyaOrig="3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81pt" o:ole="" fillcolor="window">
            <v:imagedata r:id="rId7" o:title=""/>
          </v:shape>
          <o:OLEObject Type="Embed" ProgID="Word.Picture.8" ShapeID="_x0000_i1025" DrawAspect="Content" ObjectID="_1534243177" r:id="rId8"/>
        </w:object>
      </w:r>
      <w:r>
        <w:rPr>
          <w:rFonts w:cs="Times New Roman"/>
          <w:i/>
          <w:iCs/>
          <w:lang w:val="ru-RU"/>
        </w:rPr>
        <w:t xml:space="preserve">       </w:t>
      </w:r>
      <w:r>
        <w:rPr>
          <w:rFonts w:ascii="Courier New" w:hAnsi="Courier New" w:cs="Courier New"/>
          <w:b/>
          <w:bCs/>
          <w:sz w:val="24"/>
          <w:szCs w:val="24"/>
          <w:lang w:val="bg-BG"/>
        </w:rPr>
        <w:t>Асоциация на свободното слово “Анна Политковская”</w:t>
      </w:r>
      <w:r>
        <w:rPr>
          <w:rFonts w:ascii="Courier New" w:hAnsi="Courier New" w:cs="Courier New"/>
          <w:b/>
          <w:bCs/>
          <w:sz w:val="28"/>
          <w:szCs w:val="28"/>
          <w:lang w:val="bg-BG"/>
        </w:rPr>
        <w:t xml:space="preserve"> </w:t>
      </w:r>
    </w:p>
    <w:p w:rsidR="0090000C" w:rsidRDefault="0090000C">
      <w:pPr>
        <w:pBdr>
          <w:bottom w:val="single" w:sz="6" w:space="1" w:color="auto"/>
        </w:pBdr>
        <w:jc w:val="center"/>
        <w:rPr>
          <w:rFonts w:cs="Times New Roman"/>
          <w:b/>
          <w:bCs/>
          <w:lang w:val="ru-RU"/>
        </w:rPr>
      </w:pPr>
      <w:r>
        <w:rPr>
          <w:rFonts w:ascii="Courier New" w:hAnsi="Courier New" w:cs="Courier New"/>
          <w:b/>
          <w:bCs/>
          <w:lang w:val="bg-BG"/>
        </w:rPr>
        <w:t xml:space="preserve">носител на Международна награда за защита на човешките права </w:t>
      </w:r>
      <w:r>
        <w:rPr>
          <w:rFonts w:ascii="Courier New" w:hAnsi="Courier New" w:cs="Courier New"/>
          <w:b/>
          <w:bCs/>
          <w:lang w:val="ru-RU"/>
        </w:rPr>
        <w:t>“Златен гълъб”</w:t>
      </w:r>
    </w:p>
    <w:p w:rsidR="0090000C" w:rsidRDefault="0090000C">
      <w:pPr>
        <w:pStyle w:val="Header"/>
        <w:tabs>
          <w:tab w:val="left" w:pos="708"/>
        </w:tabs>
        <w:rPr>
          <w:rFonts w:cs="Times New Roman"/>
          <w:lang w:val="bg-BG"/>
        </w:rPr>
      </w:pPr>
      <w:r>
        <w:rPr>
          <w:rFonts w:cs="Times New Roman"/>
          <w:lang w:val="bg-BG"/>
        </w:rPr>
        <w:t>Изх. № 08-29/29.08.20</w:t>
      </w:r>
      <w:r>
        <w:rPr>
          <w:rFonts w:cs="Times New Roman"/>
          <w:lang w:val="fr-FR"/>
        </w:rPr>
        <w:t>1</w:t>
      </w:r>
      <w:r>
        <w:rPr>
          <w:rFonts w:cs="Times New Roman"/>
          <w:lang w:val="bg-BG"/>
        </w:rPr>
        <w:t>6</w:t>
      </w:r>
    </w:p>
    <w:p w:rsidR="0090000C" w:rsidRDefault="0090000C">
      <w:pPr>
        <w:rPr>
          <w:rFonts w:cs="Times New Roman"/>
          <w:sz w:val="16"/>
          <w:szCs w:val="16"/>
          <w:lang w:val="bg-BG"/>
        </w:rPr>
      </w:pPr>
    </w:p>
    <w:p w:rsidR="0090000C" w:rsidRDefault="0090000C">
      <w:pPr>
        <w:jc w:val="right"/>
        <w:rPr>
          <w:rFonts w:cs="Times New Roman"/>
          <w:lang w:val="ru-RU"/>
        </w:rPr>
      </w:pPr>
      <w:r>
        <w:rPr>
          <w:noProof/>
          <w:lang w:val="bg-BG"/>
        </w:rPr>
        <w:pict>
          <v:shape id="_x0000_s1026" type="#_x0000_t75" style="position:absolute;left:0;text-align:left;margin-left:1.8pt;margin-top:.9pt;width:50.5pt;height:46.45pt;z-index:251658240;mso-wrap-distance-left:9.05pt;mso-wrap-distance-right:9.05pt;mso-position-horizontal-relative:text;mso-position-vertical-relative:text" o:allowincell="f" filled="t">
            <v:fill color2="black"/>
            <v:imagedata r:id="rId9" o:title=""/>
            <w10:wrap type="square" side="largest"/>
          </v:shape>
        </w:pict>
      </w:r>
    </w:p>
    <w:p w:rsidR="0090000C" w:rsidRDefault="0090000C">
      <w:pPr>
        <w:jc w:val="right"/>
        <w:rPr>
          <w:rFonts w:cs="Times New Roman"/>
          <w:i/>
          <w:iCs/>
          <w:sz w:val="36"/>
          <w:szCs w:val="36"/>
          <w:lang w:val="ru-RU"/>
        </w:rPr>
      </w:pPr>
      <w:r>
        <w:rPr>
          <w:rFonts w:cs="Times New Roman"/>
          <w:b/>
          <w:bCs/>
          <w:i/>
          <w:iCs/>
          <w:sz w:val="36"/>
          <w:szCs w:val="36"/>
          <w:lang w:val="ru-RU"/>
        </w:rPr>
        <w:tab/>
      </w:r>
      <w:r>
        <w:rPr>
          <w:rFonts w:cs="Times New Roman"/>
          <w:i/>
          <w:iCs/>
          <w:sz w:val="36"/>
          <w:szCs w:val="36"/>
          <w:lang w:val="ru-RU"/>
        </w:rPr>
        <w:t>Национално Движение Екогласност</w:t>
      </w:r>
    </w:p>
    <w:p w:rsidR="0090000C" w:rsidRDefault="0090000C">
      <w:pPr>
        <w:pStyle w:val="Heading2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                                     Член на Приятели на Земята Интернешънъл</w:t>
      </w:r>
    </w:p>
    <w:p w:rsidR="0090000C" w:rsidRDefault="0090000C">
      <w:pPr>
        <w:pBdr>
          <w:top w:val="double" w:sz="2" w:space="1" w:color="000000"/>
        </w:pBdr>
        <w:spacing w:before="120" w:line="40" w:lineRule="exact"/>
        <w:jc w:val="right"/>
        <w:rPr>
          <w:rFonts w:cs="Times New Roman"/>
          <w:lang w:val="bg-BG"/>
        </w:rPr>
      </w:pPr>
    </w:p>
    <w:p w:rsidR="0090000C" w:rsidRDefault="0090000C">
      <w:pPr>
        <w:rPr>
          <w:rFonts w:cs="Times New Roman"/>
          <w:lang w:val="bg-BG"/>
        </w:rPr>
      </w:pPr>
      <w:r>
        <w:rPr>
          <w:rFonts w:cs="Times New Roman"/>
          <w:lang w:val="bg-BG"/>
        </w:rPr>
        <w:t>Изх. № 08-29/29.08.20</w:t>
      </w:r>
      <w:r>
        <w:rPr>
          <w:rFonts w:cs="Times New Roman"/>
          <w:lang w:val="fr-FR"/>
        </w:rPr>
        <w:t>1</w:t>
      </w:r>
      <w:r>
        <w:rPr>
          <w:rFonts w:cs="Times New Roman"/>
          <w:lang w:val="bg-BG"/>
        </w:rPr>
        <w:t>6</w:t>
      </w:r>
    </w:p>
    <w:p w:rsidR="0090000C" w:rsidRDefault="0090000C">
      <w:pPr>
        <w:rPr>
          <w:rFonts w:cs="Times New Roman"/>
          <w:lang w:val="bg-BG"/>
        </w:rPr>
      </w:pPr>
    </w:p>
    <w:p w:rsidR="0090000C" w:rsidRDefault="0090000C">
      <w:pPr>
        <w:pStyle w:val="Header"/>
        <w:tabs>
          <w:tab w:val="clear" w:pos="4153"/>
          <w:tab w:val="clear" w:pos="8306"/>
        </w:tabs>
        <w:jc w:val="center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 xml:space="preserve">Първото в България </w:t>
      </w:r>
      <w:r>
        <w:rPr>
          <w:rFonts w:cs="Times New Roman"/>
          <w:b/>
          <w:bCs/>
          <w:sz w:val="28"/>
          <w:szCs w:val="28"/>
          <w:lang w:val="bg-BG"/>
        </w:rPr>
        <w:t>Независимо дружество за защита правата на човека</w:t>
      </w:r>
    </w:p>
    <w:p w:rsidR="0090000C" w:rsidRDefault="0090000C">
      <w:pPr>
        <w:pStyle w:val="Header"/>
        <w:pBdr>
          <w:bottom w:val="single" w:sz="6" w:space="1" w:color="auto"/>
        </w:pBdr>
        <w:tabs>
          <w:tab w:val="clear" w:pos="4153"/>
          <w:tab w:val="clear" w:pos="8306"/>
        </w:tabs>
        <w:jc w:val="center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 xml:space="preserve">с патрон </w:t>
      </w:r>
      <w:r>
        <w:rPr>
          <w:rFonts w:cs="Times New Roman"/>
          <w:b/>
          <w:bCs/>
          <w:sz w:val="28"/>
          <w:szCs w:val="28"/>
          <w:lang w:val="bg-BG"/>
        </w:rPr>
        <w:t>Илия Минев</w:t>
      </w:r>
    </w:p>
    <w:p w:rsidR="0090000C" w:rsidRDefault="0090000C">
      <w:pPr>
        <w:pStyle w:val="Header"/>
        <w:tabs>
          <w:tab w:val="clear" w:pos="4153"/>
          <w:tab w:val="clear" w:pos="8306"/>
        </w:tabs>
        <w:rPr>
          <w:rFonts w:cs="Times New Roman"/>
          <w:sz w:val="28"/>
          <w:szCs w:val="28"/>
          <w:lang w:val="bg-BG"/>
        </w:rPr>
      </w:pPr>
      <w:r>
        <w:rPr>
          <w:rFonts w:cs="Times New Roman"/>
          <w:lang w:val="bg-BG"/>
        </w:rPr>
        <w:t>Изх. № 08-29/29.08.20</w:t>
      </w:r>
      <w:r>
        <w:rPr>
          <w:rFonts w:cs="Times New Roman"/>
          <w:lang w:val="fr-FR"/>
        </w:rPr>
        <w:t>1</w:t>
      </w:r>
      <w:r>
        <w:rPr>
          <w:rFonts w:cs="Times New Roman"/>
          <w:lang w:val="bg-BG"/>
        </w:rPr>
        <w:t>6</w:t>
      </w:r>
    </w:p>
    <w:p w:rsidR="0090000C" w:rsidRDefault="0090000C">
      <w:pPr>
        <w:pStyle w:val="NormalWeb"/>
        <w:spacing w:after="0"/>
        <w:rPr>
          <w:rFonts w:cs="Times New Roman"/>
          <w:lang w:val="bg-BG"/>
        </w:rPr>
      </w:pPr>
    </w:p>
    <w:p w:rsidR="0090000C" w:rsidRDefault="0090000C">
      <w:pPr>
        <w:pStyle w:val="NormalWeb"/>
        <w:spacing w:after="0"/>
        <w:rPr>
          <w:rFonts w:cs="Times New Roman"/>
          <w:lang w:val="bg-BG"/>
        </w:rPr>
      </w:pPr>
    </w:p>
    <w:p w:rsidR="0090000C" w:rsidRDefault="0090000C">
      <w:pPr>
        <w:pStyle w:val="CharChar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До Сотир Цацаров</w:t>
      </w:r>
    </w:p>
    <w:p w:rsidR="0090000C" w:rsidRDefault="0090000C">
      <w:pPr>
        <w:pStyle w:val="CharChar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Главен прокурор</w:t>
      </w:r>
    </w:p>
    <w:p w:rsidR="0090000C" w:rsidRDefault="0090000C">
      <w:pPr>
        <w:pStyle w:val="CharChar"/>
        <w:rPr>
          <w:rFonts w:ascii="Arial" w:hAnsi="Arial" w:cs="Arial"/>
          <w:lang w:val="bg-BG"/>
        </w:rPr>
      </w:pPr>
    </w:p>
    <w:p w:rsidR="0090000C" w:rsidRDefault="0090000C">
      <w:pPr>
        <w:pStyle w:val="CharChar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До Бойко Борисов</w:t>
      </w:r>
    </w:p>
    <w:p w:rsidR="0090000C" w:rsidRDefault="0090000C">
      <w:pPr>
        <w:pStyle w:val="CharChar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Министър-председател</w:t>
      </w:r>
    </w:p>
    <w:p w:rsidR="0090000C" w:rsidRDefault="0090000C">
      <w:pPr>
        <w:pStyle w:val="CharChar"/>
        <w:rPr>
          <w:rFonts w:ascii="Arial" w:hAnsi="Arial" w:cs="Arial"/>
          <w:lang w:val="bg-BG"/>
        </w:rPr>
      </w:pPr>
    </w:p>
    <w:p w:rsidR="0090000C" w:rsidRDefault="0090000C">
      <w:pPr>
        <w:pStyle w:val="CharChar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До Ивелина Василева</w:t>
      </w:r>
    </w:p>
    <w:p w:rsidR="0090000C" w:rsidRDefault="0090000C">
      <w:pPr>
        <w:pStyle w:val="CharChar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Министър МОСВ</w:t>
      </w:r>
    </w:p>
    <w:p w:rsidR="0090000C" w:rsidRDefault="0090000C">
      <w:pPr>
        <w:pStyle w:val="CharChar"/>
        <w:rPr>
          <w:rFonts w:ascii="Arial" w:hAnsi="Arial" w:cs="Arial"/>
          <w:lang w:val="bg-BG"/>
        </w:rPr>
      </w:pPr>
    </w:p>
    <w:p w:rsidR="0090000C" w:rsidRDefault="0090000C">
      <w:pPr>
        <w:pStyle w:val="CharChar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Arial" w:hAnsi="Arial" w:cs="Arial"/>
          <w:lang w:val="bg-BG"/>
        </w:rPr>
        <w:t>До медиите</w:t>
      </w:r>
    </w:p>
    <w:p w:rsidR="0090000C" w:rsidRDefault="0090000C">
      <w:pPr>
        <w:pStyle w:val="CharChar"/>
        <w:rPr>
          <w:rFonts w:ascii="Times New Roman" w:hAnsi="Times New Roman" w:cs="Times New Roman"/>
          <w:sz w:val="28"/>
          <w:szCs w:val="28"/>
          <w:lang w:val="bg-BG"/>
        </w:rPr>
      </w:pPr>
    </w:p>
    <w:p w:rsidR="0090000C" w:rsidRDefault="0090000C">
      <w:pPr>
        <w:pStyle w:val="BodyText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ТЕЛЕГРАМА</w:t>
      </w:r>
    </w:p>
    <w:p w:rsidR="0090000C" w:rsidRDefault="0090000C">
      <w:pPr>
        <w:pStyle w:val="BodyText3"/>
        <w:jc w:val="center"/>
        <w:rPr>
          <w:rFonts w:ascii="Arial" w:hAnsi="Arial" w:cs="Arial"/>
          <w:b/>
          <w:bCs/>
          <w:sz w:val="16"/>
          <w:szCs w:val="16"/>
        </w:rPr>
      </w:pPr>
    </w:p>
    <w:p w:rsidR="0090000C" w:rsidRDefault="0090000C">
      <w:pPr>
        <w:pStyle w:val="BodyText3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от Димитър Димитров - баща на загиналия Михаил Димитров Илиев на 01.10.2014 г. в завод “Миджур”, с. Горни Лом, </w:t>
      </w:r>
      <w:r>
        <w:rPr>
          <w:rFonts w:ascii="Arial" w:hAnsi="Arial" w:cs="Arial"/>
          <w:sz w:val="22"/>
          <w:szCs w:val="22"/>
          <w:lang w:val="en-US"/>
        </w:rPr>
        <w:t>GSM 0876443892,</w:t>
      </w:r>
    </w:p>
    <w:p w:rsidR="0090000C" w:rsidRDefault="0090000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от инженер-математик </w:t>
      </w:r>
      <w:r>
        <w:rPr>
          <w:rFonts w:ascii="Arial" w:hAnsi="Arial" w:cs="Arial"/>
          <w:sz w:val="24"/>
          <w:szCs w:val="24"/>
          <w:lang w:val="bg-BG"/>
        </w:rPr>
        <w:t>Петър Пенчев</w:t>
      </w:r>
      <w:r>
        <w:rPr>
          <w:rFonts w:ascii="Arial" w:hAnsi="Arial" w:cs="Arial"/>
          <w:sz w:val="22"/>
          <w:szCs w:val="22"/>
          <w:lang w:val="bg-BG"/>
        </w:rPr>
        <w:t xml:space="preserve">, член на Обществения съвет на Асоциация на свободното слово “Анна Политковская” и зам.-председател на Национално движение „Екогласност”, с адрес за кореспонденция: 3400 Монтана, ул.”22 септември” № 40, GSM 0887525032, e-mail: </w:t>
      </w:r>
      <w:hyperlink r:id="rId10" w:history="1">
        <w:r>
          <w:rPr>
            <w:rStyle w:val="Hyperlink"/>
            <w:rFonts w:ascii="Arial" w:hAnsi="Arial" w:cs="Arial"/>
            <w:sz w:val="22"/>
            <w:szCs w:val="22"/>
          </w:rPr>
          <w:t>p_p_trojanski@yahoo.com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>и</w:t>
      </w:r>
    </w:p>
    <w:p w:rsidR="0090000C" w:rsidRDefault="0090000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от </w:t>
      </w:r>
      <w:r>
        <w:rPr>
          <w:rFonts w:ascii="Arial" w:hAnsi="Arial" w:cs="Arial"/>
          <w:sz w:val="24"/>
          <w:szCs w:val="24"/>
          <w:lang w:val="bg-BG"/>
        </w:rPr>
        <w:t>Огнян Цеков</w:t>
      </w:r>
      <w:r>
        <w:rPr>
          <w:rFonts w:ascii="Arial" w:hAnsi="Arial" w:cs="Arial"/>
          <w:sz w:val="22"/>
          <w:szCs w:val="22"/>
          <w:lang w:val="bg-BG"/>
        </w:rPr>
        <w:t>, секретар на първото в България Независимо дружество за защита правата на човека с патрон Илия Минев, с адрес: 3400 Монтана, ул. “Здравец” 10, GSM 0889398030</w:t>
      </w:r>
    </w:p>
    <w:p w:rsidR="0090000C" w:rsidRDefault="0090000C">
      <w:pPr>
        <w:rPr>
          <w:rFonts w:ascii="Arial" w:hAnsi="Arial" w:cs="Arial"/>
        </w:rPr>
      </w:pPr>
    </w:p>
    <w:p w:rsidR="0090000C" w:rsidRDefault="0090000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16"/>
          <w:szCs w:val="16"/>
          <w:lang w:val="bg-BG"/>
        </w:rPr>
      </w:pPr>
    </w:p>
    <w:p w:rsidR="0090000C" w:rsidRDefault="0090000C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4"/>
          <w:szCs w:val="24"/>
          <w:lang w:val="bg-BG"/>
        </w:rPr>
      </w:pPr>
    </w:p>
    <w:p w:rsidR="0090000C" w:rsidRDefault="0090000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i/>
          <w:iCs/>
          <w:sz w:val="24"/>
          <w:szCs w:val="24"/>
          <w:u w:val="single"/>
          <w:lang w:val="bg-BG"/>
        </w:rPr>
        <w:t>Относно:</w:t>
      </w:r>
      <w:r>
        <w:rPr>
          <w:rFonts w:ascii="Arial" w:hAnsi="Arial" w:cs="Arial"/>
          <w:sz w:val="22"/>
          <w:szCs w:val="22"/>
          <w:lang w:val="bg-BG"/>
        </w:rPr>
        <w:t xml:space="preserve"> В завод “Миджур” към фирма “Видекс” се извършват взривове в с. Г. Лом, съобщават от завода - </w:t>
      </w:r>
      <w:r>
        <w:rPr>
          <w:rFonts w:ascii="Arial" w:hAnsi="Arial" w:cs="Arial"/>
          <w:b/>
          <w:bCs/>
          <w:sz w:val="22"/>
          <w:szCs w:val="22"/>
          <w:lang w:val="bg-BG"/>
        </w:rPr>
        <w:t>въпреки отнетите им разрешителни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90000C" w:rsidRDefault="0090000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  <w:lang w:val="bg-BG"/>
        </w:rPr>
      </w:pPr>
    </w:p>
    <w:p w:rsidR="0090000C" w:rsidRDefault="0090000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  <w:lang w:val="bg-BG"/>
        </w:rPr>
      </w:pPr>
    </w:p>
    <w:p w:rsidR="0090000C" w:rsidRDefault="0090000C">
      <w:pPr>
        <w:pStyle w:val="Subtit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Уважаеми господа,</w:t>
      </w:r>
    </w:p>
    <w:p w:rsidR="0090000C" w:rsidRDefault="0090000C">
      <w:pPr>
        <w:pStyle w:val="Subtitle"/>
        <w:jc w:val="both"/>
        <w:rPr>
          <w:rFonts w:ascii="Arial" w:hAnsi="Arial" w:cs="Arial"/>
          <w:sz w:val="16"/>
          <w:szCs w:val="16"/>
        </w:rPr>
      </w:pPr>
    </w:p>
    <w:p w:rsidR="0090000C" w:rsidRDefault="0090000C">
      <w:pPr>
        <w:pStyle w:val="Subtit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Известно е, че под личното наблюдение на Главния прокурор г-н Сотир Цацаров приключи в началото на м. юли т.г. досъдебното разследване № 51/2014 в Националната следствена служба(НСлС) и материалите са за решаване при прокурор Мирослав Костов от Окръжна прокуратура-Видин по преписка № 1279/2014 г.</w:t>
      </w:r>
    </w:p>
    <w:p w:rsidR="0090000C" w:rsidRDefault="0090000C">
      <w:pPr>
        <w:pStyle w:val="Subtit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През време на периода на разследването населението на с. Горни Лом бе уведомено с </w:t>
      </w:r>
      <w:r>
        <w:rPr>
          <w:rFonts w:ascii="Arial" w:hAnsi="Arial" w:cs="Arial"/>
          <w:b/>
          <w:bCs/>
          <w:sz w:val="22"/>
          <w:szCs w:val="22"/>
        </w:rPr>
        <w:t>публична обява, подписана лично от Директора на НСлС и зам.-главен прокурор Евгени Диков</w:t>
      </w:r>
      <w:r>
        <w:rPr>
          <w:rFonts w:ascii="Arial" w:hAnsi="Arial" w:cs="Arial"/>
          <w:sz w:val="22"/>
          <w:szCs w:val="22"/>
        </w:rPr>
        <w:t xml:space="preserve">, за извършените контролирани взривове </w:t>
      </w:r>
      <w:r>
        <w:rPr>
          <w:rFonts w:ascii="Arial" w:hAnsi="Arial" w:cs="Arial"/>
          <w:b/>
          <w:bCs/>
          <w:sz w:val="22"/>
          <w:szCs w:val="22"/>
        </w:rPr>
        <w:t>под негов контрол на територията на завода</w:t>
      </w:r>
      <w:r>
        <w:rPr>
          <w:rFonts w:ascii="Arial" w:hAnsi="Arial" w:cs="Arial"/>
          <w:sz w:val="22"/>
          <w:szCs w:val="22"/>
        </w:rPr>
        <w:t>.</w:t>
      </w:r>
    </w:p>
    <w:p w:rsidR="0090000C" w:rsidRDefault="0090000C">
      <w:pPr>
        <w:pStyle w:val="Subtitle"/>
        <w:jc w:val="both"/>
        <w:rPr>
          <w:rFonts w:ascii="Arial" w:hAnsi="Arial" w:cs="Arial"/>
          <w:sz w:val="22"/>
          <w:szCs w:val="22"/>
        </w:rPr>
      </w:pPr>
    </w:p>
    <w:p w:rsidR="0090000C" w:rsidRDefault="0090000C">
      <w:pPr>
        <w:pStyle w:val="Subtitle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 Бихме искали да уведомим с настоящата телеграма компетентните институции, че в с. Г. Лом от 30.08.2016 г. до 02.09.2016 г. се извършват няколко на брой взривове, съгласно публична </w:t>
      </w:r>
      <w:r>
        <w:rPr>
          <w:rFonts w:ascii="Arial" w:hAnsi="Arial" w:cs="Arial"/>
          <w:b/>
          <w:bCs/>
          <w:sz w:val="22"/>
          <w:szCs w:val="22"/>
        </w:rPr>
        <w:t>обява, подписана от служител на завод “Миджур” към фирма “Видекс”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i/>
          <w:iCs/>
          <w:sz w:val="22"/>
          <w:szCs w:val="22"/>
        </w:rPr>
        <w:t>Приложение към телеграмата</w:t>
      </w:r>
      <w:r>
        <w:rPr>
          <w:rFonts w:ascii="Arial" w:hAnsi="Arial" w:cs="Arial"/>
          <w:sz w:val="22"/>
          <w:szCs w:val="22"/>
        </w:rPr>
        <w:t>/. Същевременно същата фирма е с отнети от Междуведомственият съвет по отбранителна индустрия и сигурност на доставките към Министерския съвет</w:t>
      </w:r>
      <w:r>
        <w:rPr>
          <w:rFonts w:ascii="Arial" w:hAnsi="Arial" w:cs="Arial"/>
          <w:sz w:val="22"/>
          <w:szCs w:val="22"/>
          <w:lang w:val="en-US"/>
        </w:rPr>
        <w:t xml:space="preserve"> лицензи/</w:t>
      </w:r>
      <w:r>
        <w:rPr>
          <w:rFonts w:ascii="Arial" w:hAnsi="Arial" w:cs="Arial"/>
          <w:sz w:val="22"/>
          <w:szCs w:val="22"/>
        </w:rPr>
        <w:t>разрешителни за всякаква дейност с взривни вещества.</w:t>
      </w:r>
    </w:p>
    <w:p w:rsidR="0090000C" w:rsidRDefault="0090000C">
      <w:pPr>
        <w:pStyle w:val="Subtitle"/>
        <w:jc w:val="both"/>
        <w:rPr>
          <w:rFonts w:ascii="Arial" w:hAnsi="Arial" w:cs="Arial"/>
          <w:sz w:val="22"/>
          <w:szCs w:val="22"/>
          <w:lang w:val="en-US"/>
        </w:rPr>
      </w:pPr>
    </w:p>
    <w:p w:rsidR="0090000C" w:rsidRDefault="0090000C">
      <w:pPr>
        <w:pStyle w:val="Subtit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</w:t>
      </w:r>
      <w:r>
        <w:rPr>
          <w:rFonts w:ascii="Arial" w:hAnsi="Arial" w:cs="Arial"/>
          <w:sz w:val="22"/>
          <w:szCs w:val="22"/>
        </w:rPr>
        <w:t>НАСТОЯВАМЕ за спешни проверки по следните въпроси:</w:t>
      </w:r>
    </w:p>
    <w:p w:rsidR="0090000C" w:rsidRDefault="0090000C">
      <w:pPr>
        <w:pStyle w:val="Subtitle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Защо фирма “Видекс” извършва взривове, когато е с </w:t>
      </w:r>
      <w:r>
        <w:rPr>
          <w:rFonts w:ascii="Arial" w:hAnsi="Arial" w:cs="Arial"/>
          <w:b/>
          <w:bCs/>
          <w:sz w:val="22"/>
          <w:szCs w:val="22"/>
        </w:rPr>
        <w:t>отнети разрешителни</w:t>
      </w:r>
      <w:r>
        <w:rPr>
          <w:rFonts w:ascii="Arial" w:hAnsi="Arial" w:cs="Arial"/>
          <w:sz w:val="22"/>
          <w:szCs w:val="22"/>
        </w:rPr>
        <w:t>.</w:t>
      </w:r>
    </w:p>
    <w:p w:rsidR="0090000C" w:rsidRDefault="0090000C">
      <w:pPr>
        <w:pStyle w:val="Subtitle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След като производството от Прокуратурата е приключило и се работи по изготвяне на Обвинителен акт, защо площадката на завода се използва като </w:t>
      </w:r>
      <w:r>
        <w:rPr>
          <w:rFonts w:ascii="Arial" w:hAnsi="Arial" w:cs="Arial"/>
          <w:b/>
          <w:bCs/>
          <w:sz w:val="22"/>
          <w:szCs w:val="22"/>
        </w:rPr>
        <w:t>нерегламентиран полигон</w:t>
      </w:r>
      <w:r>
        <w:rPr>
          <w:rFonts w:ascii="Arial" w:hAnsi="Arial" w:cs="Arial"/>
          <w:sz w:val="22"/>
          <w:szCs w:val="22"/>
        </w:rPr>
        <w:t xml:space="preserve"> за унищожаване на боеприпаси/оръжия, когато това е обикновена производствена площадка.</w:t>
      </w:r>
    </w:p>
    <w:p w:rsidR="0090000C" w:rsidRDefault="0090000C">
      <w:pPr>
        <w:pStyle w:val="Subtitle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какво основание извършителят на взривовете сам оценява себе си, че “</w:t>
      </w:r>
      <w:r>
        <w:rPr>
          <w:rFonts w:ascii="Arial" w:hAnsi="Arial" w:cs="Arial"/>
          <w:i/>
          <w:iCs/>
          <w:sz w:val="22"/>
          <w:szCs w:val="22"/>
        </w:rPr>
        <w:t>Отделените газове ще са незначителни и няма да замърсят околната среда</w:t>
      </w:r>
      <w:r>
        <w:rPr>
          <w:rFonts w:ascii="Arial" w:hAnsi="Arial" w:cs="Arial"/>
          <w:sz w:val="22"/>
          <w:szCs w:val="22"/>
        </w:rPr>
        <w:t xml:space="preserve">”. Къде е екологичният регулатор Министерството на околната среда и водите, който е държавният контролен орган с право на подобна оценка. Лошото е, че ни е известен </w:t>
      </w:r>
      <w:r>
        <w:rPr>
          <w:rFonts w:ascii="Arial" w:hAnsi="Arial" w:cs="Arial"/>
          <w:b/>
          <w:bCs/>
          <w:sz w:val="22"/>
          <w:szCs w:val="22"/>
        </w:rPr>
        <w:t>безхаберният от дълги години факт, че МОСВ не разполага с апаратура за измерване на диоксини и фурани</w:t>
      </w:r>
      <w:r>
        <w:rPr>
          <w:rFonts w:ascii="Arial" w:hAnsi="Arial" w:cs="Arial"/>
          <w:sz w:val="22"/>
          <w:szCs w:val="22"/>
        </w:rPr>
        <w:t>, които се отделят при подобни взривове и са с канцерогенен риск за човешкото здраве.</w:t>
      </w:r>
    </w:p>
    <w:p w:rsidR="0090000C" w:rsidRDefault="0090000C">
      <w:pPr>
        <w:pStyle w:val="Subtitle"/>
        <w:jc w:val="both"/>
        <w:rPr>
          <w:rFonts w:ascii="Arial" w:hAnsi="Arial" w:cs="Arial"/>
          <w:sz w:val="22"/>
          <w:szCs w:val="22"/>
        </w:rPr>
      </w:pPr>
    </w:p>
    <w:p w:rsidR="0090000C" w:rsidRDefault="0090000C">
      <w:pPr>
        <w:pStyle w:val="Subtit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Като </w:t>
      </w:r>
      <w:r>
        <w:rPr>
          <w:rFonts w:ascii="Arial" w:hAnsi="Arial" w:cs="Arial"/>
          <w:b/>
          <w:bCs/>
          <w:sz w:val="22"/>
          <w:szCs w:val="22"/>
        </w:rPr>
        <w:t>ПОСТРАДАЛ</w:t>
      </w:r>
      <w:r>
        <w:rPr>
          <w:rFonts w:ascii="Arial" w:hAnsi="Arial" w:cs="Arial"/>
          <w:sz w:val="22"/>
          <w:szCs w:val="22"/>
        </w:rPr>
        <w:t xml:space="preserve"> и като длъжностни лица в обществени организации-представители на гражданското общество, ОЧАКВАМЕ Вашата незабавна намеса, след което да бъдем писмено уведомени за стореното от институциите, които Вие представлявате.</w:t>
      </w:r>
    </w:p>
    <w:p w:rsidR="0090000C" w:rsidRDefault="0090000C">
      <w:pPr>
        <w:pStyle w:val="Subtitle"/>
        <w:jc w:val="both"/>
        <w:rPr>
          <w:rFonts w:ascii="Arial" w:hAnsi="Arial" w:cs="Arial"/>
        </w:rPr>
      </w:pPr>
    </w:p>
    <w:p w:rsidR="0090000C" w:rsidRDefault="0090000C">
      <w:pPr>
        <w:pStyle w:val="Subtitle"/>
        <w:jc w:val="both"/>
        <w:rPr>
          <w:rFonts w:ascii="Arial" w:hAnsi="Arial" w:cs="Arial"/>
        </w:rPr>
      </w:pPr>
    </w:p>
    <w:p w:rsidR="0090000C" w:rsidRDefault="0090000C">
      <w:pPr>
        <w:pStyle w:val="Subtitle"/>
        <w:jc w:val="both"/>
        <w:rPr>
          <w:rFonts w:ascii="Arial" w:hAnsi="Arial" w:cs="Arial"/>
        </w:rPr>
      </w:pPr>
    </w:p>
    <w:p w:rsidR="0090000C" w:rsidRDefault="0090000C">
      <w:pPr>
        <w:pStyle w:val="Subtitle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 уважение:</w:t>
      </w:r>
    </w:p>
    <w:p w:rsidR="0090000C" w:rsidRDefault="0090000C">
      <w:pPr>
        <w:pStyle w:val="Subtitle"/>
        <w:jc w:val="both"/>
        <w:rPr>
          <w:rFonts w:ascii="Arial" w:hAnsi="Arial" w:cs="Arial"/>
          <w:b/>
          <w:bCs/>
        </w:rPr>
      </w:pPr>
    </w:p>
    <w:p w:rsidR="0090000C" w:rsidRDefault="0090000C">
      <w:pPr>
        <w:pStyle w:val="Subtitle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/п/</w:t>
      </w:r>
    </w:p>
    <w:p w:rsidR="0090000C" w:rsidRDefault="0090000C">
      <w:pPr>
        <w:pStyle w:val="Subtitle"/>
        <w:jc w:val="both"/>
        <w:rPr>
          <w:rFonts w:ascii="Arial" w:hAnsi="Arial" w:cs="Arial"/>
          <w:b/>
          <w:bCs/>
        </w:rPr>
      </w:pPr>
    </w:p>
    <w:p w:rsidR="0090000C" w:rsidRDefault="0090000C">
      <w:pPr>
        <w:pStyle w:val="Subtitle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Димитър Димитров</w:t>
      </w:r>
    </w:p>
    <w:p w:rsidR="0090000C" w:rsidRDefault="0090000C">
      <w:pPr>
        <w:pStyle w:val="Subtitle"/>
        <w:jc w:val="both"/>
        <w:rPr>
          <w:rFonts w:ascii="Arial" w:hAnsi="Arial" w:cs="Arial"/>
          <w:b/>
          <w:bCs/>
        </w:rPr>
      </w:pPr>
    </w:p>
    <w:p w:rsidR="0090000C" w:rsidRDefault="0090000C">
      <w:pPr>
        <w:pStyle w:val="Subtitle"/>
        <w:jc w:val="both"/>
        <w:rPr>
          <w:rFonts w:cs="Times New Roman"/>
        </w:rPr>
      </w:pPr>
      <w:r>
        <w:rPr>
          <w:noProof/>
        </w:rPr>
        <w:pict>
          <v:shape id="Picture 1" o:spid="_x0000_s1027" type="#_x0000_t75" style="position:absolute;left:0;text-align:left;margin-left:259.2pt;margin-top:518.4pt;width:100.8pt;height:57.3pt;z-index:251659264;visibility:visible;mso-wrap-distance-left:4pt;mso-wrap-distance-top:4pt;mso-wrap-distance-right:4pt;mso-wrap-distance-bottom:4pt;mso-position-horizontal-relative:page;mso-position-vertical-relative:page" o:allowincell="f">
            <v:imagedata r:id="rId11" o:title=""/>
            <w10:wrap type="topAndBottom" anchorx="page" anchory="page"/>
          </v:shape>
        </w:pict>
      </w:r>
      <w:r>
        <w:rPr>
          <w:rFonts w:cs="Times New Roman"/>
        </w:rPr>
        <w:t xml:space="preserve">                      </w:t>
      </w:r>
      <w:bookmarkStart w:id="0" w:name="_GoBack"/>
      <w:bookmarkEnd w:id="0"/>
    </w:p>
    <w:p w:rsidR="0090000C" w:rsidRDefault="0090000C">
      <w:pPr>
        <w:pStyle w:val="Subtitle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Инженер-математик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Петър Пенчев</w:t>
      </w:r>
    </w:p>
    <w:p w:rsidR="0090000C" w:rsidRDefault="0090000C">
      <w:pPr>
        <w:pStyle w:val="Subtitle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член на Обществения съвет на Асоциация на свободното слово “Анна Политковская”</w:t>
      </w:r>
      <w:r>
        <w:rPr>
          <w:rFonts w:ascii="Arial" w:hAnsi="Arial" w:cs="Arial"/>
          <w:sz w:val="20"/>
          <w:szCs w:val="20"/>
          <w:lang w:val="en-US"/>
        </w:rPr>
        <w:t xml:space="preserve"> - </w:t>
      </w:r>
    </w:p>
    <w:p w:rsidR="0090000C" w:rsidRDefault="0090000C">
      <w:pPr>
        <w:pStyle w:val="Subtitle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носител на Международна награда за защита на човешките права “Златен гълъб”</w:t>
      </w:r>
      <w:r>
        <w:rPr>
          <w:rFonts w:ascii="Arial" w:hAnsi="Arial" w:cs="Arial"/>
          <w:sz w:val="20"/>
          <w:szCs w:val="20"/>
          <w:lang w:val="en-US"/>
        </w:rPr>
        <w:t xml:space="preserve"> и</w:t>
      </w:r>
    </w:p>
    <w:p w:rsidR="0090000C" w:rsidRDefault="0090000C">
      <w:pPr>
        <w:pStyle w:val="Subtitle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зам.-председател на Национално движение „Екогласност”</w:t>
      </w:r>
    </w:p>
    <w:p w:rsidR="0090000C" w:rsidRDefault="0090000C">
      <w:pPr>
        <w:pStyle w:val="Subtitle"/>
        <w:jc w:val="both"/>
        <w:rPr>
          <w:rFonts w:cs="Times New Roman"/>
          <w:lang w:val="en-US"/>
        </w:rPr>
      </w:pPr>
    </w:p>
    <w:p w:rsidR="0090000C" w:rsidRDefault="0090000C">
      <w:pPr>
        <w:pStyle w:val="Subtitle"/>
        <w:jc w:val="both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 xml:space="preserve">                                                                                   </w:t>
      </w:r>
      <w:r>
        <w:rPr>
          <w:rFonts w:cs="Times New Roman"/>
          <w:sz w:val="20"/>
          <w:szCs w:val="20"/>
        </w:rPr>
        <w:pict>
          <v:shape id="_x0000_i1026" type="#_x0000_t75" style="width:90pt;height:56.25pt" fillcolor="window">
            <v:imagedata r:id="rId12" o:title=""/>
          </v:shape>
        </w:pict>
      </w:r>
    </w:p>
    <w:p w:rsidR="0090000C" w:rsidRDefault="0090000C">
      <w:pPr>
        <w:pStyle w:val="Subtitle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Огнян Цеков</w:t>
      </w:r>
    </w:p>
    <w:p w:rsidR="0090000C" w:rsidRDefault="0090000C">
      <w:pPr>
        <w:pStyle w:val="Subtitl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секретар на първото в България Независимо дружество за защита правата на човека </w:t>
      </w:r>
    </w:p>
    <w:p w:rsidR="0090000C" w:rsidRDefault="0090000C">
      <w:pPr>
        <w:pStyle w:val="Subtitle"/>
        <w:jc w:val="center"/>
        <w:rPr>
          <w:rFonts w:cs="Times New Roman"/>
        </w:rPr>
      </w:pPr>
      <w:r>
        <w:rPr>
          <w:rFonts w:ascii="Arial" w:hAnsi="Arial" w:cs="Arial"/>
          <w:sz w:val="20"/>
          <w:szCs w:val="20"/>
        </w:rPr>
        <w:t>с патрон Илия Минев</w:t>
      </w:r>
    </w:p>
    <w:sectPr w:rsidR="0090000C" w:rsidSect="0090000C">
      <w:footerReference w:type="default" r:id="rId13"/>
      <w:pgSz w:w="11906" w:h="16838" w:code="9"/>
      <w:pgMar w:top="851" w:right="737" w:bottom="851" w:left="1134" w:header="0" w:footer="851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00C" w:rsidRDefault="009000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000C" w:rsidRDefault="009000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0C" w:rsidRDefault="0090000C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0000C" w:rsidRDefault="0090000C">
    <w:pPr>
      <w:pStyle w:val="Footer"/>
      <w:pBdr>
        <w:bottom w:val="single" w:sz="6" w:space="1" w:color="auto"/>
      </w:pBdr>
      <w:ind w:right="360" w:firstLine="360"/>
      <w:rPr>
        <w:rFonts w:cs="Times New Roman"/>
        <w:lang w:val="bg-BG"/>
      </w:rPr>
    </w:pPr>
  </w:p>
  <w:p w:rsidR="0090000C" w:rsidRDefault="0090000C">
    <w:pPr>
      <w:pStyle w:val="Footer"/>
      <w:jc w:val="center"/>
      <w:rPr>
        <w:rFonts w:cs="Times New Roman"/>
        <w:lang w:val="bg-BG"/>
      </w:rPr>
    </w:pPr>
    <w:r>
      <w:rPr>
        <w:rFonts w:cs="Times New Roman"/>
        <w:lang w:val="bg-BG"/>
      </w:rPr>
      <w:t xml:space="preserve">България, </w:t>
    </w:r>
    <w:r>
      <w:rPr>
        <w:rFonts w:cs="Times New Roman"/>
        <w:lang w:val="ru-RU"/>
      </w:rPr>
      <w:t xml:space="preserve">3400 Монтана, ул.”22 септември” № 40, </w:t>
    </w:r>
    <w:hyperlink r:id="rId1" w:tgtFrame="_blank" w:history="1">
      <w:r>
        <w:rPr>
          <w:rStyle w:val="yshortcuts"/>
          <w:rFonts w:ascii="Arial" w:hAnsi="Arial" w:cs="Arial"/>
          <w:color w:val="0000FF"/>
          <w:u w:val="single"/>
        </w:rPr>
        <w:t>http</w:t>
      </w:r>
      <w:r>
        <w:rPr>
          <w:rStyle w:val="yshortcuts"/>
          <w:rFonts w:ascii="Arial" w:hAnsi="Arial" w:cs="Arial"/>
          <w:color w:val="0000FF"/>
          <w:u w:val="single"/>
          <w:lang w:val="bg-BG"/>
        </w:rPr>
        <w:t>://</w:t>
      </w:r>
      <w:r>
        <w:rPr>
          <w:rStyle w:val="yshortcuts"/>
          <w:rFonts w:ascii="Arial" w:hAnsi="Arial" w:cs="Arial"/>
          <w:color w:val="0000FF"/>
          <w:u w:val="single"/>
        </w:rPr>
        <w:t>politkovskaya</w:t>
      </w:r>
      <w:r>
        <w:rPr>
          <w:rStyle w:val="yshortcuts"/>
          <w:rFonts w:ascii="Arial" w:hAnsi="Arial" w:cs="Arial"/>
          <w:color w:val="0000FF"/>
          <w:u w:val="single"/>
          <w:lang w:val="bg-BG"/>
        </w:rPr>
        <w:t>-</w:t>
      </w:r>
      <w:r>
        <w:rPr>
          <w:rStyle w:val="yshortcuts"/>
          <w:rFonts w:ascii="Arial" w:hAnsi="Arial" w:cs="Arial"/>
          <w:color w:val="0000FF"/>
          <w:u w:val="single"/>
        </w:rPr>
        <w:t>bg</w:t>
      </w:r>
      <w:r>
        <w:rPr>
          <w:rStyle w:val="yshortcuts"/>
          <w:rFonts w:ascii="Arial" w:hAnsi="Arial" w:cs="Arial"/>
          <w:color w:val="0000FF"/>
          <w:u w:val="single"/>
          <w:lang w:val="bg-BG"/>
        </w:rPr>
        <w:t>.</w:t>
      </w:r>
      <w:r>
        <w:rPr>
          <w:rStyle w:val="yshortcuts"/>
          <w:rFonts w:ascii="Arial" w:hAnsi="Arial" w:cs="Arial"/>
          <w:color w:val="0000FF"/>
          <w:u w:val="single"/>
        </w:rPr>
        <w:t>blogspot</w:t>
      </w:r>
      <w:r>
        <w:rPr>
          <w:rStyle w:val="yshortcuts"/>
          <w:rFonts w:ascii="Arial" w:hAnsi="Arial" w:cs="Arial"/>
          <w:color w:val="0000FF"/>
          <w:u w:val="single"/>
          <w:lang w:val="bg-BG"/>
        </w:rPr>
        <w:t>.</w:t>
      </w:r>
      <w:r>
        <w:rPr>
          <w:rStyle w:val="yshortcuts"/>
          <w:rFonts w:ascii="Arial" w:hAnsi="Arial" w:cs="Arial"/>
          <w:color w:val="0000FF"/>
          <w:u w:val="single"/>
        </w:rPr>
        <w:t>com</w:t>
      </w:r>
      <w:r>
        <w:rPr>
          <w:rStyle w:val="yshortcuts"/>
          <w:rFonts w:ascii="Arial" w:hAnsi="Arial" w:cs="Arial"/>
          <w:color w:val="0000FF"/>
          <w:u w:val="single"/>
          <w:lang w:val="bg-BG"/>
        </w:rPr>
        <w:t>/</w:t>
      </w:r>
    </w:hyperlink>
    <w:r>
      <w:rPr>
        <w:rFonts w:cs="Times New Roman"/>
        <w:lang w:val="bg-BG"/>
      </w:rPr>
      <w:t>,</w:t>
    </w:r>
  </w:p>
  <w:p w:rsidR="0090000C" w:rsidRDefault="0090000C">
    <w:pPr>
      <w:pStyle w:val="Footer"/>
      <w:ind w:right="360"/>
      <w:jc w:val="center"/>
      <w:rPr>
        <w:rFonts w:cs="Times New Roman"/>
      </w:rPr>
    </w:pPr>
    <w:r>
      <w:rPr>
        <w:rFonts w:cs="Times New Roman"/>
        <w:lang w:val="de-DE"/>
      </w:rPr>
      <w:t xml:space="preserve">e-mail: </w:t>
    </w:r>
    <w:hyperlink r:id="rId2" w:history="1">
      <w:r>
        <w:rPr>
          <w:rStyle w:val="Hyperlink"/>
          <w:rFonts w:cs="Times New Roman"/>
          <w:color w:val="000000"/>
          <w:lang w:val="de-DE"/>
        </w:rPr>
        <w:t>p_p_trojanski@yahoo.com</w:t>
      </w:r>
    </w:hyperlink>
    <w:r>
      <w:rPr>
        <w:rFonts w:cs="Times New Roman"/>
        <w:color w:val="000000"/>
        <w:lang w:val="bg-BG"/>
      </w:rPr>
      <w:t>,</w:t>
    </w:r>
    <w:r>
      <w:rPr>
        <w:rFonts w:cs="Times New Roman"/>
        <w:color w:val="000000"/>
        <w:lang w:val="de-DE"/>
      </w:rPr>
      <w:t xml:space="preserve"> </w:t>
    </w:r>
    <w:r>
      <w:rPr>
        <w:rFonts w:cs="Times New Roman"/>
        <w:color w:val="000000"/>
        <w:lang w:val="bg-BG"/>
      </w:rPr>
      <w:t xml:space="preserve"> </w:t>
    </w:r>
    <w:hyperlink r:id="rId3" w:history="1">
      <w:r>
        <w:rPr>
          <w:rStyle w:val="Hyperlink"/>
          <w:rFonts w:cs="Times New Roman"/>
          <w:color w:val="000000"/>
          <w:lang w:val="de-DE"/>
        </w:rPr>
        <w:t>GSM +</w:t>
      </w:r>
      <w:r>
        <w:rPr>
          <w:rStyle w:val="Hyperlink"/>
          <w:rFonts w:cs="Times New Roman"/>
          <w:color w:val="000000"/>
          <w:lang w:val="bg-BG"/>
        </w:rPr>
        <w:t xml:space="preserve">359 </w:t>
      </w:r>
      <w:r>
        <w:rPr>
          <w:rStyle w:val="Hyperlink"/>
          <w:rFonts w:cs="Times New Roman"/>
          <w:color w:val="000000"/>
          <w:lang w:val="de-DE"/>
        </w:rPr>
        <w:t>887525032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00C" w:rsidRDefault="009000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0000C" w:rsidRDefault="009000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5298C"/>
    <w:multiLevelType w:val="multilevel"/>
    <w:tmpl w:val="F4B6B1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9B3330"/>
    <w:multiLevelType w:val="multilevel"/>
    <w:tmpl w:val="F176FA3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3">
    <w:nsid w:val="01AF5786"/>
    <w:multiLevelType w:val="multilevel"/>
    <w:tmpl w:val="FB0CA2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>
    <w:nsid w:val="06116D6D"/>
    <w:multiLevelType w:val="singleLevel"/>
    <w:tmpl w:val="55A4E0B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07FF6228"/>
    <w:multiLevelType w:val="multilevel"/>
    <w:tmpl w:val="B3D462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94F5429"/>
    <w:multiLevelType w:val="multilevel"/>
    <w:tmpl w:val="B212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295B0A"/>
    <w:multiLevelType w:val="multilevel"/>
    <w:tmpl w:val="7EDAE24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0C3921F3"/>
    <w:multiLevelType w:val="multilevel"/>
    <w:tmpl w:val="3DE02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8817B5"/>
    <w:multiLevelType w:val="multilevel"/>
    <w:tmpl w:val="A9AEEA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0">
    <w:nsid w:val="1345013F"/>
    <w:multiLevelType w:val="multilevel"/>
    <w:tmpl w:val="3648D5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4F776FD"/>
    <w:multiLevelType w:val="multilevel"/>
    <w:tmpl w:val="AE52121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16C41EEA"/>
    <w:multiLevelType w:val="multilevel"/>
    <w:tmpl w:val="76925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3">
    <w:nsid w:val="183F51D1"/>
    <w:multiLevelType w:val="multilevel"/>
    <w:tmpl w:val="54581A1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9F45B7B"/>
    <w:multiLevelType w:val="multilevel"/>
    <w:tmpl w:val="826855C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2DC175C"/>
    <w:multiLevelType w:val="multilevel"/>
    <w:tmpl w:val="448A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6E211F"/>
    <w:multiLevelType w:val="singleLevel"/>
    <w:tmpl w:val="0C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0A30B45"/>
    <w:multiLevelType w:val="multilevel"/>
    <w:tmpl w:val="D2080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92C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B364C7E"/>
    <w:multiLevelType w:val="multilevel"/>
    <w:tmpl w:val="A81E25A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20">
    <w:nsid w:val="3C8B5586"/>
    <w:multiLevelType w:val="multilevel"/>
    <w:tmpl w:val="0164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D3A1E"/>
    <w:multiLevelType w:val="multilevel"/>
    <w:tmpl w:val="A7DC1C6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4411003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38610CD"/>
    <w:multiLevelType w:val="multilevel"/>
    <w:tmpl w:val="8DCAF2C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7C32576"/>
    <w:multiLevelType w:val="multilevel"/>
    <w:tmpl w:val="37980D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94741C7"/>
    <w:multiLevelType w:val="multilevel"/>
    <w:tmpl w:val="A5B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FA250A"/>
    <w:multiLevelType w:val="multilevel"/>
    <w:tmpl w:val="E72C3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5A292F8C"/>
    <w:multiLevelType w:val="multilevel"/>
    <w:tmpl w:val="054A4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E843C5"/>
    <w:multiLevelType w:val="multilevel"/>
    <w:tmpl w:val="409272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5ED67D57"/>
    <w:multiLevelType w:val="multilevel"/>
    <w:tmpl w:val="8050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1AE0DDB"/>
    <w:multiLevelType w:val="multilevel"/>
    <w:tmpl w:val="544EC044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1D50263"/>
    <w:multiLevelType w:val="multilevel"/>
    <w:tmpl w:val="4662B56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32">
    <w:nsid w:val="627153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D2B4F07"/>
    <w:multiLevelType w:val="multilevel"/>
    <w:tmpl w:val="2E84C8D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93C4637"/>
    <w:multiLevelType w:val="multilevel"/>
    <w:tmpl w:val="8FC8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7846B8"/>
    <w:multiLevelType w:val="multilevel"/>
    <w:tmpl w:val="10D2B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F5651A4"/>
    <w:multiLevelType w:val="multilevel"/>
    <w:tmpl w:val="A45E5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3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9"/>
  </w:num>
  <w:num w:numId="6">
    <w:abstractNumId w:val="8"/>
  </w:num>
  <w:num w:numId="7">
    <w:abstractNumId w:val="14"/>
  </w:num>
  <w:num w:numId="8">
    <w:abstractNumId w:val="30"/>
  </w:num>
  <w:num w:numId="9">
    <w:abstractNumId w:val="23"/>
  </w:num>
  <w:num w:numId="10">
    <w:abstractNumId w:val="16"/>
  </w:num>
  <w:num w:numId="11">
    <w:abstractNumId w:val="32"/>
  </w:num>
  <w:num w:numId="12">
    <w:abstractNumId w:val="4"/>
  </w:num>
  <w:num w:numId="13">
    <w:abstractNumId w:val="13"/>
  </w:num>
  <w:num w:numId="14">
    <w:abstractNumId w:val="20"/>
  </w:num>
  <w:num w:numId="15">
    <w:abstractNumId w:val="19"/>
  </w:num>
  <w:num w:numId="16">
    <w:abstractNumId w:val="15"/>
  </w:num>
  <w:num w:numId="17">
    <w:abstractNumId w:val="2"/>
  </w:num>
  <w:num w:numId="18">
    <w:abstractNumId w:val="9"/>
  </w:num>
  <w:num w:numId="19">
    <w:abstractNumId w:val="5"/>
  </w:num>
  <w:num w:numId="20">
    <w:abstractNumId w:val="11"/>
  </w:num>
  <w:num w:numId="21">
    <w:abstractNumId w:val="10"/>
  </w:num>
  <w:num w:numId="22">
    <w:abstractNumId w:val="26"/>
  </w:num>
  <w:num w:numId="23">
    <w:abstractNumId w:val="0"/>
  </w:num>
  <w:num w:numId="24">
    <w:abstractNumId w:val="36"/>
  </w:num>
  <w:num w:numId="25">
    <w:abstractNumId w:val="27"/>
  </w:num>
  <w:num w:numId="26">
    <w:abstractNumId w:val="17"/>
  </w:num>
  <w:num w:numId="27">
    <w:abstractNumId w:val="25"/>
  </w:num>
  <w:num w:numId="28">
    <w:abstractNumId w:val="24"/>
  </w:num>
  <w:num w:numId="29">
    <w:abstractNumId w:val="31"/>
  </w:num>
  <w:num w:numId="30">
    <w:abstractNumId w:val="7"/>
  </w:num>
  <w:num w:numId="31">
    <w:abstractNumId w:val="3"/>
  </w:num>
  <w:num w:numId="32">
    <w:abstractNumId w:val="12"/>
  </w:num>
  <w:num w:numId="33">
    <w:abstractNumId w:val="1"/>
  </w:num>
  <w:num w:numId="34">
    <w:abstractNumId w:val="28"/>
  </w:num>
  <w:num w:numId="35">
    <w:abstractNumId w:val="21"/>
  </w:num>
  <w:num w:numId="36">
    <w:abstractNumId w:val="35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00C"/>
    <w:rsid w:val="0090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sz w:val="28"/>
      <w:szCs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right"/>
      <w:outlineLvl w:val="3"/>
    </w:pPr>
    <w:rPr>
      <w:sz w:val="28"/>
      <w:szCs w:val="28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z w:val="24"/>
      <w:szCs w:val="24"/>
      <w:lang w:val="bg-BG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rFonts w:ascii="Courier New" w:hAnsi="Courier New" w:cs="Courier New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rFonts w:ascii="Arial" w:hAnsi="Arial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rFonts w:ascii="Arial" w:hAnsi="Arial" w:cs="Arial"/>
      <w:i/>
      <w:iCs/>
      <w:sz w:val="24"/>
      <w:szCs w:val="24"/>
      <w:lang w:val="bg-BG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center"/>
      <w:outlineLvl w:val="8"/>
    </w:pPr>
    <w:rPr>
      <w:rFonts w:ascii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Pr>
      <w:rFonts w:cstheme="minorBid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Pr>
      <w:rFonts w:cstheme="minorBid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Pr>
      <w:rFonts w:cstheme="minorBidi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Pr>
      <w:rFonts w:cstheme="minorBid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Pr>
      <w:rFonts w:cstheme="minorBidi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lang w:val="en-US"/>
    </w:rPr>
  </w:style>
  <w:style w:type="paragraph" w:styleId="BodyText">
    <w:name w:val="Body Text"/>
    <w:basedOn w:val="Normal"/>
    <w:link w:val="BodyTextChar"/>
    <w:uiPriority w:val="9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Pr>
      <w:rFonts w:cstheme="minorBidi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rPr>
      <w:rFonts w:cstheme="minorBidi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theme="minorBidi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0"/>
      <w:lang w:val="en-US"/>
    </w:rPr>
  </w:style>
  <w:style w:type="character" w:customStyle="1" w:styleId="Style12">
    <w:name w:val="Style12"/>
    <w:uiPriority w:val="99"/>
    <w:rPr>
      <w:rFonts w:cstheme="minorBidi"/>
      <w:color w:val="0000FF"/>
      <w:u w:val="single"/>
    </w:rPr>
  </w:style>
  <w:style w:type="character" w:styleId="Strong">
    <w:name w:val="Strong"/>
    <w:basedOn w:val="DefaultParagraphFont"/>
    <w:uiPriority w:val="99"/>
    <w:qFormat/>
    <w:rPr>
      <w:rFonts w:cstheme="minorBidi"/>
      <w:b/>
      <w:bCs/>
    </w:rPr>
  </w:style>
  <w:style w:type="character" w:customStyle="1" w:styleId="form1">
    <w:name w:val="form1"/>
    <w:basedOn w:val="DefaultParagraphFont"/>
    <w:uiPriority w:val="99"/>
    <w:rPr>
      <w:rFonts w:cstheme="minorBidi"/>
    </w:rPr>
  </w:style>
  <w:style w:type="paragraph" w:customStyle="1" w:styleId="H3">
    <w:name w:val="H3"/>
    <w:basedOn w:val="Normal"/>
    <w:next w:val="Normal"/>
    <w:uiPriority w:val="99"/>
    <w:pPr>
      <w:keepNext/>
      <w:spacing w:before="100" w:after="100"/>
      <w:outlineLvl w:val="3"/>
    </w:pPr>
    <w:rPr>
      <w:b/>
      <w:bCs/>
      <w:sz w:val="28"/>
      <w:szCs w:val="28"/>
      <w:lang w:val="bg-BG"/>
    </w:rPr>
  </w:style>
  <w:style w:type="character" w:styleId="Emphasis">
    <w:name w:val="Emphasis"/>
    <w:basedOn w:val="DefaultParagraphFont"/>
    <w:uiPriority w:val="99"/>
    <w:qFormat/>
    <w:rPr>
      <w:rFonts w:cstheme="minorBidi"/>
      <w:i/>
      <w:iCs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ascii="Arial" w:hAnsi="Arial" w:cs="Arial"/>
      <w:sz w:val="22"/>
      <w:szCs w:val="22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pPr>
      <w:pBdr>
        <w:bottom w:val="single" w:sz="6" w:space="1" w:color="auto"/>
      </w:pBdr>
      <w:jc w:val="center"/>
    </w:pPr>
    <w:rPr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link w:val="SubtitleChar"/>
    <w:uiPriority w:val="99"/>
    <w:qFormat/>
    <w:rPr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  <w:lang w:val="en-US"/>
    </w:rPr>
  </w:style>
  <w:style w:type="character" w:customStyle="1" w:styleId="yshortcuts">
    <w:name w:val="yshortcuts"/>
    <w:basedOn w:val="DefaultParagraphFont"/>
    <w:uiPriority w:val="99"/>
    <w:rPr>
      <w:rFonts w:cstheme="minorBidi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rFonts w:ascii="Tahoma" w:hAnsi="Tahoma" w:cs="Tahoma"/>
      <w:sz w:val="28"/>
      <w:szCs w:val="28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  <w:lang w:val="en-US"/>
    </w:rPr>
  </w:style>
  <w:style w:type="character" w:styleId="PageNumber">
    <w:name w:val="page number"/>
    <w:basedOn w:val="DefaultParagraphFont"/>
    <w:uiPriority w:val="99"/>
    <w:rPr>
      <w:rFonts w:cstheme="minorBidi"/>
    </w:rPr>
  </w:style>
  <w:style w:type="paragraph" w:customStyle="1" w:styleId="Style">
    <w:name w:val="Style"/>
    <w:uiPriority w:val="99"/>
    <w:pPr>
      <w:autoSpaceDE w:val="0"/>
      <w:autoSpaceDN w:val="0"/>
      <w:ind w:left="140" w:right="140" w:firstLine="840"/>
      <w:jc w:val="both"/>
    </w:pPr>
    <w:rPr>
      <w:rFonts w:ascii="Times New Roman" w:hAnsi="Times New Roman"/>
      <w:sz w:val="24"/>
      <w:szCs w:val="24"/>
      <w:lang w:val="en-AU"/>
    </w:rPr>
  </w:style>
  <w:style w:type="character" w:customStyle="1" w:styleId="visible4">
    <w:name w:val="visible4"/>
    <w:basedOn w:val="DefaultParagraphFont"/>
    <w:uiPriority w:val="99"/>
    <w:rPr>
      <w:rFonts w:cstheme="minorBidi"/>
    </w:rPr>
  </w:style>
  <w:style w:type="character" w:customStyle="1" w:styleId="textexposedhide2">
    <w:name w:val="text_exposed_hide2"/>
    <w:basedOn w:val="DefaultParagraphFont"/>
    <w:uiPriority w:val="99"/>
    <w:rPr>
      <w:rFonts w:cstheme="minorBidi"/>
    </w:rPr>
  </w:style>
  <w:style w:type="character" w:customStyle="1" w:styleId="textexposedshow2">
    <w:name w:val="text_exposed_show2"/>
    <w:basedOn w:val="DefaultParagraphFont"/>
    <w:uiPriority w:val="99"/>
    <w:rPr>
      <w:rFonts w:cstheme="minorBidi"/>
      <w:vanish/>
    </w:rPr>
  </w:style>
  <w:style w:type="paragraph" w:styleId="NormalWeb">
    <w:name w:val="Normal (Web)"/>
    <w:basedOn w:val="Normal"/>
    <w:uiPriority w:val="99"/>
    <w:pPr>
      <w:spacing w:after="240"/>
    </w:pPr>
    <w:rPr>
      <w:sz w:val="24"/>
      <w:szCs w:val="24"/>
      <w:lang w:val="en-GB"/>
    </w:rPr>
  </w:style>
  <w:style w:type="paragraph" w:customStyle="1" w:styleId="CharChar">
    <w:name w:val="Знак Знак Знак Char Char Знак Знак Знак"/>
    <w:basedOn w:val="Normal"/>
    <w:uiPriority w:val="99"/>
    <w:pPr>
      <w:tabs>
        <w:tab w:val="left" w:pos="709"/>
      </w:tabs>
    </w:pPr>
    <w:rPr>
      <w:rFonts w:ascii="Tahoma" w:hAnsi="Tahoma" w:cs="Tahoma"/>
      <w:sz w:val="24"/>
      <w:szCs w:val="24"/>
      <w:lang w:val="pl-PL"/>
    </w:rPr>
  </w:style>
  <w:style w:type="character" w:customStyle="1" w:styleId="textexposedshow">
    <w:name w:val="text_exposed_show"/>
    <w:basedOn w:val="DefaultParagraphFont"/>
    <w:uiPriority w:val="99"/>
    <w:rPr>
      <w:rFonts w:cstheme="minorBidi"/>
    </w:rPr>
  </w:style>
  <w:style w:type="character" w:customStyle="1" w:styleId="uficommentbody">
    <w:name w:val="uficommentbody"/>
    <w:basedOn w:val="DefaultParagraphFont"/>
    <w:uiPriority w:val="99"/>
    <w:rPr>
      <w:rFonts w:cstheme="minorBidi"/>
    </w:rPr>
  </w:style>
  <w:style w:type="character" w:customStyle="1" w:styleId="email">
    <w:name w:val="email"/>
    <w:basedOn w:val="DefaultParagraphFont"/>
    <w:uiPriority w:val="99"/>
    <w:rPr>
      <w:rFonts w:cstheme="minorBidi"/>
    </w:rPr>
  </w:style>
  <w:style w:type="character" w:customStyle="1" w:styleId="newdocreference1">
    <w:name w:val="newdocreference1"/>
    <w:basedOn w:val="DefaultParagraphFont"/>
    <w:uiPriority w:val="99"/>
    <w:rPr>
      <w:rFonts w:cstheme="minorBidi"/>
      <w:color w:val="0000FF"/>
      <w:u w:val="single"/>
    </w:rPr>
  </w:style>
  <w:style w:type="character" w:customStyle="1" w:styleId="historyitemselected1">
    <w:name w:val="historyitemselected1"/>
    <w:basedOn w:val="DefaultParagraphFont"/>
    <w:uiPriority w:val="99"/>
    <w:rPr>
      <w:rFonts w:cstheme="minorBidi"/>
      <w:b/>
      <w:bCs/>
      <w:color w:val="008080"/>
    </w:rPr>
  </w:style>
  <w:style w:type="character" w:customStyle="1" w:styleId="st">
    <w:name w:val="st"/>
    <w:basedOn w:val="DefaultParagraphFont"/>
    <w:uiPriority w:val="99"/>
    <w:rPr>
      <w:rFonts w:cstheme="minorBidi"/>
    </w:rPr>
  </w:style>
  <w:style w:type="character" w:customStyle="1" w:styleId="title1">
    <w:name w:val="title1"/>
    <w:basedOn w:val="DefaultParagraphFont"/>
    <w:uiPriority w:val="99"/>
    <w:rPr>
      <w:rFonts w:cstheme="minorBidi"/>
    </w:rPr>
  </w:style>
  <w:style w:type="character" w:customStyle="1" w:styleId="ins1">
    <w:name w:val="ins1"/>
    <w:basedOn w:val="DefaultParagraphFont"/>
    <w:uiPriority w:val="99"/>
    <w:rPr>
      <w:rFonts w:cstheme="minorBidi"/>
    </w:rPr>
  </w:style>
  <w:style w:type="paragraph" w:styleId="List">
    <w:name w:val="List"/>
    <w:basedOn w:val="BodyText"/>
    <w:uiPriority w:val="99"/>
    <w:pPr>
      <w:suppressAutoHyphens/>
      <w:jc w:val="both"/>
    </w:pPr>
    <w:rPr>
      <w:sz w:val="24"/>
      <w:szCs w:val="24"/>
      <w:lang w:val="bg-BG"/>
    </w:rPr>
  </w:style>
  <w:style w:type="paragraph" w:customStyle="1" w:styleId="Framecontents">
    <w:name w:val="Frame contents"/>
    <w:basedOn w:val="BodyText"/>
    <w:uiPriority w:val="99"/>
    <w:pPr>
      <w:suppressAutoHyphens/>
      <w:jc w:val="both"/>
    </w:pPr>
    <w:rPr>
      <w:sz w:val="24"/>
      <w:szCs w:val="24"/>
      <w:lang w:val="bg-BG"/>
    </w:rPr>
  </w:style>
  <w:style w:type="character" w:customStyle="1" w:styleId="WW8Num4z0">
    <w:name w:val="WW8Num4z0"/>
    <w:uiPriority w:val="99"/>
    <w:rPr>
      <w:rFonts w:ascii="Symbol" w:hAnsi="Symbol" w:cs="Symbol"/>
    </w:rPr>
  </w:style>
  <w:style w:type="character" w:customStyle="1" w:styleId="WW8Num4z1">
    <w:name w:val="WW8Num4z1"/>
    <w:uiPriority w:val="99"/>
    <w:rPr>
      <w:rFonts w:ascii="Courier New" w:hAnsi="Courier New" w:cs="Courier New"/>
    </w:rPr>
  </w:style>
  <w:style w:type="character" w:customStyle="1" w:styleId="WW8Num4z2">
    <w:name w:val="WW8Num4z2"/>
    <w:uiPriority w:val="99"/>
    <w:rPr>
      <w:rFonts w:ascii="Wingdings" w:hAnsi="Wingdings" w:cs="Wingdings"/>
    </w:rPr>
  </w:style>
  <w:style w:type="character" w:customStyle="1" w:styleId="WW8Num7z0">
    <w:name w:val="WW8Num7z0"/>
    <w:uiPriority w:val="99"/>
    <w:rPr>
      <w:rFonts w:cstheme="minorBidi"/>
      <w:b/>
      <w:bCs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7z3">
    <w:name w:val="WW8Num7z3"/>
    <w:uiPriority w:val="99"/>
    <w:rPr>
      <w:rFonts w:ascii="Symbol" w:hAnsi="Symbol" w:cs="Symbol"/>
    </w:rPr>
  </w:style>
  <w:style w:type="character" w:customStyle="1" w:styleId="WW8Num9z0">
    <w:name w:val="WW8Num9z0"/>
    <w:uiPriority w:val="99"/>
    <w:rPr>
      <w:rFonts w:cstheme="minorBidi"/>
    </w:rPr>
  </w:style>
  <w:style w:type="character" w:customStyle="1" w:styleId="WW8Num9z1">
    <w:name w:val="WW8Num9z1"/>
    <w:uiPriority w:val="99"/>
    <w:rPr>
      <w:rFonts w:ascii="Courier New" w:hAnsi="Courier New" w:cs="Courier New"/>
    </w:rPr>
  </w:style>
  <w:style w:type="character" w:customStyle="1" w:styleId="WW8Num9z2">
    <w:name w:val="WW8Num9z2"/>
    <w:uiPriority w:val="99"/>
    <w:rPr>
      <w:rFonts w:ascii="Wingdings" w:hAnsi="Wingdings" w:cs="Wingdings"/>
    </w:rPr>
  </w:style>
  <w:style w:type="character" w:customStyle="1" w:styleId="WW8Num9z3">
    <w:name w:val="WW8Num9z3"/>
    <w:uiPriority w:val="99"/>
    <w:rPr>
      <w:rFonts w:ascii="Symbol" w:hAnsi="Symbol" w:cs="Symbol"/>
    </w:rPr>
  </w:style>
  <w:style w:type="character" w:customStyle="1" w:styleId="WW8Num10z0">
    <w:name w:val="WW8Num10z0"/>
    <w:uiPriority w:val="99"/>
    <w:rPr>
      <w:rFonts w:cstheme="minorBidi"/>
    </w:rPr>
  </w:style>
  <w:style w:type="character" w:customStyle="1" w:styleId="WW8Num10z1">
    <w:name w:val="WW8Num10z1"/>
    <w:uiPriority w:val="99"/>
    <w:rPr>
      <w:rFonts w:ascii="Courier New" w:hAnsi="Courier New" w:cs="Courier New"/>
    </w:rPr>
  </w:style>
  <w:style w:type="character" w:customStyle="1" w:styleId="WW8Num10z2">
    <w:name w:val="WW8Num10z2"/>
    <w:uiPriority w:val="99"/>
    <w:rPr>
      <w:rFonts w:ascii="Wingdings" w:hAnsi="Wingdings" w:cs="Wingdings"/>
    </w:rPr>
  </w:style>
  <w:style w:type="character" w:customStyle="1" w:styleId="WW8Num10z3">
    <w:name w:val="WW8Num10z3"/>
    <w:uiPriority w:val="99"/>
    <w:rPr>
      <w:rFonts w:ascii="Symbol" w:hAnsi="Symbol" w:cs="Symbol"/>
    </w:rPr>
  </w:style>
  <w:style w:type="character" w:customStyle="1" w:styleId="WW8Num15z0">
    <w:name w:val="WW8Num15z0"/>
    <w:uiPriority w:val="99"/>
    <w:rPr>
      <w:rFonts w:ascii="Symbol" w:hAnsi="Symbol" w:cs="Symbol"/>
    </w:rPr>
  </w:style>
  <w:style w:type="character" w:customStyle="1" w:styleId="WW8Num15z1">
    <w:name w:val="WW8Num15z1"/>
    <w:uiPriority w:val="99"/>
    <w:rPr>
      <w:rFonts w:ascii="Courier New" w:hAnsi="Courier New" w:cs="Courier New"/>
    </w:rPr>
  </w:style>
  <w:style w:type="character" w:customStyle="1" w:styleId="WW8Num15z2">
    <w:name w:val="WW8Num15z2"/>
    <w:uiPriority w:val="99"/>
    <w:rPr>
      <w:rFonts w:ascii="Wingdings" w:hAnsi="Wingdings" w:cs="Wingdings"/>
    </w:rPr>
  </w:style>
  <w:style w:type="character" w:customStyle="1" w:styleId="WW8Num16z0">
    <w:name w:val="WW8Num16z0"/>
    <w:uiPriority w:val="99"/>
    <w:rPr>
      <w:rFonts w:ascii="Times New Roman" w:hAnsi="Times New Roman" w:cs="Times New Roman"/>
    </w:rPr>
  </w:style>
  <w:style w:type="character" w:customStyle="1" w:styleId="apple-style-span">
    <w:name w:val="apple-style-span"/>
    <w:basedOn w:val="DefaultParagraphFont"/>
    <w:uiPriority w:val="99"/>
    <w:rPr>
      <w:rFonts w:cstheme="minorBidi"/>
    </w:rPr>
  </w:style>
  <w:style w:type="character" w:customStyle="1" w:styleId="storytitle">
    <w:name w:val="story_title"/>
    <w:basedOn w:val="DefaultParagraphFont"/>
    <w:uiPriority w:val="99"/>
    <w:rPr>
      <w:rFonts w:cstheme="minorBidi"/>
    </w:rPr>
  </w:style>
  <w:style w:type="paragraph" w:customStyle="1" w:styleId="Heading">
    <w:name w:val="Heading"/>
    <w:basedOn w:val="Normal"/>
    <w:next w:val="BodyText"/>
    <w:uiPriority w:val="99"/>
    <w:pPr>
      <w:keepNext/>
      <w:suppressAutoHyphens/>
      <w:spacing w:before="240" w:after="120"/>
    </w:pPr>
    <w:rPr>
      <w:sz w:val="28"/>
      <w:szCs w:val="28"/>
    </w:rPr>
  </w:style>
  <w:style w:type="paragraph" w:styleId="Caption">
    <w:name w:val="caption"/>
    <w:basedOn w:val="Normal"/>
    <w:uiPriority w:val="99"/>
    <w:qFormat/>
    <w:pPr>
      <w:suppressLineNumbers/>
      <w:suppressAutoHyphen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pPr>
      <w:suppressLineNumbers/>
      <w:suppressAutoHyphens/>
    </w:pPr>
  </w:style>
  <w:style w:type="paragraph" w:styleId="BodyTextIndent2">
    <w:name w:val="Body Text Indent 2"/>
    <w:basedOn w:val="Normal"/>
    <w:link w:val="BodyTextIndent2Char"/>
    <w:uiPriority w:val="99"/>
    <w:pPr>
      <w:suppressAutoHyphens/>
      <w:jc w:val="both"/>
    </w:pPr>
    <w:rPr>
      <w:b/>
      <w:bCs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jc w:val="both"/>
    </w:pPr>
    <w:rPr>
      <w:b/>
      <w:bCs/>
      <w:sz w:val="28"/>
      <w:szCs w:val="28"/>
      <w:lang w:val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hAnsi="Times New Roman" w:cs="Times New Roman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  <w:suppressAutoHyphens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imes New Roman" w:hAnsi="Times New Roman" w:cs="Times New Roman"/>
      <w:sz w:val="2"/>
      <w:szCs w:val="2"/>
      <w:lang w:val="en-US"/>
    </w:rPr>
  </w:style>
  <w:style w:type="paragraph" w:customStyle="1" w:styleId="CharChar1">
    <w:name w:val="Знак Знак Знак Char Char Знак Знак Знак1"/>
    <w:basedOn w:val="Normal"/>
    <w:uiPriority w:val="99"/>
    <w:pPr>
      <w:tabs>
        <w:tab w:val="left" w:pos="709"/>
      </w:tabs>
      <w:suppressAutoHyphens/>
    </w:pPr>
    <w:rPr>
      <w:rFonts w:ascii="Tahoma" w:hAnsi="Tahoma" w:cs="Tahoma"/>
      <w:sz w:val="24"/>
      <w:szCs w:val="24"/>
      <w:lang w:val="pl-PL"/>
    </w:rPr>
  </w:style>
  <w:style w:type="paragraph" w:customStyle="1" w:styleId="CharChar1Char">
    <w:name w:val="Char Char1 Char"/>
    <w:basedOn w:val="Normal"/>
    <w:uiPriority w:val="99"/>
    <w:pPr>
      <w:tabs>
        <w:tab w:val="left" w:pos="709"/>
      </w:tabs>
      <w:suppressAutoHyphens/>
    </w:pPr>
    <w:rPr>
      <w:rFonts w:ascii="Tahoma" w:hAnsi="Tahoma" w:cs="Tahoma"/>
      <w:lang w:val="pl-PL"/>
    </w:rPr>
  </w:style>
  <w:style w:type="paragraph" w:customStyle="1" w:styleId="yiv3102329663msonormal">
    <w:name w:val="yiv3102329663msonormal"/>
    <w:basedOn w:val="Normal"/>
    <w:uiPriority w:val="99"/>
    <w:pPr>
      <w:spacing w:before="100" w:after="100"/>
    </w:pPr>
    <w:rPr>
      <w:sz w:val="24"/>
      <w:szCs w:val="24"/>
      <w:lang w:val="fr-FR"/>
    </w:rPr>
  </w:style>
  <w:style w:type="paragraph" w:customStyle="1" w:styleId="NormalWeb4">
    <w:name w:val="Normal (Web)4"/>
    <w:basedOn w:val="Normal"/>
    <w:uiPriority w:val="99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_p_trojanski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_p_trojanski@yahoo.com" TargetMode="External"/><Relationship Id="rId2" Type="http://schemas.openxmlformats.org/officeDocument/2006/relationships/hyperlink" Target="mailto:p_p_trojanski@yahoo.com" TargetMode="External"/><Relationship Id="rId1" Type="http://schemas.openxmlformats.org/officeDocument/2006/relationships/hyperlink" Target="http://politkovskaya-bg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582</Words>
  <Characters>3323</Characters>
  <Application>Microsoft Office Outlook</Application>
  <DocSecurity>0</DocSecurity>
  <Lines>0</Lines>
  <Paragraphs>0</Paragraphs>
  <ScaleCrop>false</ScaleCrop>
  <Company>NM Ecoglasnost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 Ти Ви, Национален Дворец на Културата, пл</dc:title>
  <dc:subject/>
  <dc:creator>NM Ecoglasnost</dc:creator>
  <cp:keywords/>
  <dc:description/>
  <cp:lastModifiedBy>Jana</cp:lastModifiedBy>
  <cp:revision>18</cp:revision>
  <cp:lastPrinted>2015-03-02T22:10:00Z</cp:lastPrinted>
  <dcterms:created xsi:type="dcterms:W3CDTF">2016-09-01T09:54:00Z</dcterms:created>
  <dcterms:modified xsi:type="dcterms:W3CDTF">2016-09-01T10:53:00Z</dcterms:modified>
</cp:coreProperties>
</file>